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90" w:rsidRDefault="00EB3490" w:rsidP="00EB3490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 w:hint="cs"/>
          <w:sz w:val="72"/>
          <w:szCs w:val="72"/>
          <w:rtl/>
        </w:rPr>
        <w:t>الآية</w:t>
      </w:r>
    </w:p>
    <w:p w:rsidR="00EB3490" w:rsidRDefault="00EB3490" w:rsidP="00EB3490">
      <w:pPr>
        <w:jc w:val="center"/>
        <w:rPr>
          <w:b/>
          <w:bCs/>
          <w:rtl/>
        </w:rPr>
      </w:pPr>
    </w:p>
    <w:p w:rsidR="00AC71C6" w:rsidRPr="00C022D3" w:rsidRDefault="00AC71C6" w:rsidP="00EB3490">
      <w:pPr>
        <w:jc w:val="center"/>
        <w:rPr>
          <w:b/>
          <w:bCs/>
        </w:rPr>
      </w:pPr>
    </w:p>
    <w:p w:rsidR="00EB3490" w:rsidRPr="00C022D3" w:rsidRDefault="00EB3490" w:rsidP="00EB3490">
      <w:pPr>
        <w:spacing w:before="100" w:beforeAutospacing="1" w:after="100" w:afterAutospacing="1" w:line="567" w:lineRule="atLeast"/>
        <w:jc w:val="center"/>
        <w:rPr>
          <w:rFonts w:ascii="Times New Roman" w:eastAsia="Times New Roman" w:hAnsi="Times New Roman" w:cs="Times New Roman"/>
          <w:color w:val="EEECE1" w:themeColor="background2"/>
          <w:sz w:val="24"/>
          <w:szCs w:val="24"/>
        </w:rPr>
      </w:pPr>
      <w:r w:rsidRPr="00C022D3">
        <w:rPr>
          <w:rFonts w:ascii="Times New Roman" w:eastAsia="Times New Roman" w:hAnsi="Times New Roman" w:cs="Traditional Arabic" w:hint="cs"/>
          <w:b/>
          <w:bCs/>
          <w:color w:val="EEECE1" w:themeColor="background2"/>
          <w:sz w:val="32"/>
          <w:szCs w:val="32"/>
          <w:rtl/>
        </w:rPr>
        <w:t>﴿ بِسْمِ اللّهِ الرَّحْمَنِ الرَّحِيمِ ﴾</w:t>
      </w:r>
    </w:p>
    <w:p w:rsidR="00EB3490" w:rsidRDefault="00EB3490" w:rsidP="00EB3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C022D3">
        <w:rPr>
          <w:rFonts w:ascii="Times New Roman" w:eastAsia="Times New Roman" w:hAnsi="Times New Roman" w:cs="Traditional Arabic" w:hint="cs"/>
          <w:b/>
          <w:bCs/>
          <w:color w:val="000000" w:themeColor="text1"/>
          <w:sz w:val="36"/>
          <w:szCs w:val="36"/>
          <w:rtl/>
        </w:rPr>
        <w:t>اقْرَأْ بِاسْمِ رَبِّكَ الَّذِي خَلَقَ ﴿١﴾ خَلَقَ الْإِنسَانَ مِنْ عَلَقٍ ﴿٢﴾ اقْرَأْ وَرَبُّكَ الْأَكْرَمُ ﴿٣﴾ الَّذِي عَلَّمَ بِالْقَلَمِ ﴿٤﴾ عَلَّمَ الْإِنسَانَ مَا لَمْ يَعْلَمْ ﴿٥﴾</w:t>
      </w:r>
    </w:p>
    <w:p w:rsidR="00EB3490" w:rsidRPr="00C022D3" w:rsidRDefault="00EB3490" w:rsidP="00EB3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3490" w:rsidRPr="00C022D3" w:rsidRDefault="00EB3490" w:rsidP="00EB3490">
      <w:pPr>
        <w:jc w:val="right"/>
        <w:rPr>
          <w:sz w:val="32"/>
          <w:szCs w:val="32"/>
          <w:rtl/>
        </w:rPr>
      </w:pPr>
      <w:r w:rsidRPr="00C022D3">
        <w:rPr>
          <w:rFonts w:hint="cs"/>
          <w:sz w:val="32"/>
          <w:szCs w:val="32"/>
          <w:rtl/>
        </w:rPr>
        <w:t>سورة العلق</w:t>
      </w:r>
    </w:p>
    <w:p w:rsidR="00EB3490" w:rsidRDefault="00EB3490">
      <w:pPr>
        <w:bidi w:val="0"/>
        <w:rPr>
          <w:rtl/>
        </w:rPr>
      </w:pPr>
      <w:r>
        <w:rPr>
          <w:rtl/>
        </w:rPr>
        <w:br w:type="page"/>
      </w:r>
    </w:p>
    <w:p w:rsidR="00EB3490" w:rsidRPr="000F75A2" w:rsidRDefault="00EB3490" w:rsidP="00756EF0">
      <w:pPr>
        <w:jc w:val="center"/>
        <w:rPr>
          <w:rFonts w:ascii="Times New Roman" w:hAnsi="Times New Roman" w:cs="Times New Roman"/>
          <w:sz w:val="44"/>
          <w:szCs w:val="44"/>
        </w:rPr>
      </w:pPr>
      <w:r w:rsidRPr="000F75A2">
        <w:rPr>
          <w:rFonts w:ascii="Times New Roman" w:hAnsi="Times New Roman" w:cs="Times New Roman"/>
          <w:sz w:val="44"/>
          <w:szCs w:val="44"/>
        </w:rPr>
        <w:lastRenderedPageBreak/>
        <w:t>Dedication</w:t>
      </w:r>
    </w:p>
    <w:p w:rsidR="00756EF0" w:rsidRPr="00756EF0" w:rsidRDefault="00756EF0" w:rsidP="00756EF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B3490" w:rsidRDefault="00EB3490" w:rsidP="00AC71C6">
      <w:pPr>
        <w:spacing w:line="360" w:lineRule="auto"/>
        <w:jc w:val="right"/>
        <w:rPr>
          <w:sz w:val="36"/>
          <w:szCs w:val="36"/>
        </w:rPr>
      </w:pPr>
      <w:r w:rsidRPr="00EB349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To our parents, </w:t>
      </w:r>
      <w:r w:rsidR="00AC71C6">
        <w:rPr>
          <w:sz w:val="36"/>
          <w:szCs w:val="36"/>
        </w:rPr>
        <w:t>brothers, friends</w:t>
      </w:r>
      <w:r>
        <w:rPr>
          <w:sz w:val="36"/>
          <w:szCs w:val="36"/>
        </w:rPr>
        <w:t xml:space="preserve"> </w:t>
      </w:r>
    </w:p>
    <w:p w:rsidR="00EB3490" w:rsidRDefault="00EB3490" w:rsidP="00AC71C6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Colleagues &amp; Teachers </w:t>
      </w:r>
    </w:p>
    <w:p w:rsidR="00EB3490" w:rsidRDefault="00EB3490" w:rsidP="00AC71C6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To our supervisor Dr. </w:t>
      </w:r>
      <w:proofErr w:type="spellStart"/>
      <w:proofErr w:type="gramStart"/>
      <w:r>
        <w:rPr>
          <w:sz w:val="36"/>
          <w:szCs w:val="36"/>
        </w:rPr>
        <w:t>Inas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we dedicate this simple effort. </w:t>
      </w:r>
    </w:p>
    <w:p w:rsidR="00EB3490" w:rsidRDefault="00EB3490">
      <w:pPr>
        <w:bidi w:val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EB3490" w:rsidRDefault="00EB3490" w:rsidP="00756EF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56EF0">
        <w:rPr>
          <w:rFonts w:ascii="Times New Roman" w:hAnsi="Times New Roman" w:cs="Times New Roman"/>
          <w:b/>
          <w:bCs/>
          <w:sz w:val="44"/>
          <w:szCs w:val="44"/>
        </w:rPr>
        <w:lastRenderedPageBreak/>
        <w:t>Acknowledgment</w:t>
      </w:r>
    </w:p>
    <w:p w:rsidR="00756EF0" w:rsidRPr="00756EF0" w:rsidRDefault="00756EF0" w:rsidP="00756EF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B3490" w:rsidRDefault="00EB3490" w:rsidP="00AC71C6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First of all thanks to</w:t>
      </w:r>
      <w:r w:rsidR="008E3289">
        <w:rPr>
          <w:sz w:val="36"/>
          <w:szCs w:val="36"/>
        </w:rPr>
        <w:t xml:space="preserve"> our Almighty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>Allah</w:t>
      </w:r>
      <w:r w:rsidR="008E3289">
        <w:rPr>
          <w:sz w:val="36"/>
          <w:szCs w:val="36"/>
        </w:rPr>
        <w:t xml:space="preserve"> for his help in accomplishing this research</w:t>
      </w:r>
      <w:r>
        <w:rPr>
          <w:sz w:val="36"/>
          <w:szCs w:val="36"/>
        </w:rPr>
        <w:t xml:space="preserve"> that was brought to reality. </w:t>
      </w:r>
    </w:p>
    <w:p w:rsidR="00EB3490" w:rsidRDefault="00EB3490" w:rsidP="00AC71C6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Thanks to our supervisor Dr. </w:t>
      </w:r>
      <w:proofErr w:type="spellStart"/>
      <w:r>
        <w:rPr>
          <w:sz w:val="36"/>
          <w:szCs w:val="36"/>
        </w:rPr>
        <w:t>Inass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Ahamed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AbdElrahman</w:t>
      </w:r>
      <w:proofErr w:type="spellEnd"/>
      <w:r>
        <w:rPr>
          <w:sz w:val="36"/>
          <w:szCs w:val="36"/>
        </w:rPr>
        <w:t xml:space="preserve"> for her keen </w:t>
      </w:r>
      <w:r w:rsidR="00756EF0">
        <w:rPr>
          <w:sz w:val="36"/>
          <w:szCs w:val="36"/>
        </w:rPr>
        <w:t>supervision</w:t>
      </w:r>
      <w:r>
        <w:rPr>
          <w:sz w:val="36"/>
          <w:szCs w:val="36"/>
        </w:rPr>
        <w:t xml:space="preserve">. We are also deeply indebted to our </w:t>
      </w:r>
      <w:r w:rsidR="008E3289">
        <w:rPr>
          <w:sz w:val="36"/>
          <w:szCs w:val="36"/>
        </w:rPr>
        <w:t>parent and teachers</w:t>
      </w:r>
      <w:r>
        <w:rPr>
          <w:sz w:val="36"/>
          <w:szCs w:val="36"/>
        </w:rPr>
        <w:t xml:space="preserve"> for their support and encouragement </w:t>
      </w:r>
    </w:p>
    <w:p w:rsidR="00EB3490" w:rsidRDefault="00EB3490" w:rsidP="00EB349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3D7930" w:rsidRDefault="00EB3490" w:rsidP="00EB349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3D7930" w:rsidRDefault="003D7930">
      <w:pPr>
        <w:bidi w:val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90281A" w:rsidRDefault="003D7930" w:rsidP="000F75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F75A2"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Abstract </w:t>
      </w:r>
    </w:p>
    <w:p w:rsidR="000F75A2" w:rsidRPr="000F75A2" w:rsidRDefault="000F75A2" w:rsidP="000F75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930" w:rsidRDefault="003E28EF" w:rsidP="00AC71C6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3D7930">
        <w:rPr>
          <w:sz w:val="36"/>
          <w:szCs w:val="36"/>
        </w:rPr>
        <w:t xml:space="preserve">The title of the research was investigating </w:t>
      </w:r>
      <w:r w:rsidR="000F75A2">
        <w:rPr>
          <w:sz w:val="36"/>
          <w:szCs w:val="36"/>
        </w:rPr>
        <w:t>conjunction</w:t>
      </w:r>
      <w:r w:rsidR="003D7930">
        <w:rPr>
          <w:sz w:val="36"/>
          <w:szCs w:val="36"/>
        </w:rPr>
        <w:t xml:space="preserve"> </w:t>
      </w:r>
      <w:r w:rsidR="000F75A2">
        <w:rPr>
          <w:sz w:val="36"/>
          <w:szCs w:val="36"/>
        </w:rPr>
        <w:t>errors</w:t>
      </w:r>
      <w:r w:rsidR="003D7930">
        <w:rPr>
          <w:sz w:val="36"/>
          <w:szCs w:val="36"/>
        </w:rPr>
        <w:t xml:space="preserve"> in written </w:t>
      </w:r>
      <w:r w:rsidR="000F75A2">
        <w:rPr>
          <w:sz w:val="36"/>
          <w:szCs w:val="36"/>
        </w:rPr>
        <w:t>English</w:t>
      </w:r>
      <w:r>
        <w:rPr>
          <w:sz w:val="36"/>
          <w:szCs w:val="36"/>
        </w:rPr>
        <w:t xml:space="preserve"> in SUST and summarizing</w:t>
      </w:r>
      <w:r w:rsidR="003D7930">
        <w:rPr>
          <w:sz w:val="36"/>
          <w:szCs w:val="36"/>
        </w:rPr>
        <w:t xml:space="preserve"> the problem</w:t>
      </w:r>
      <w:r>
        <w:rPr>
          <w:sz w:val="36"/>
          <w:szCs w:val="36"/>
        </w:rPr>
        <w:t>s</w:t>
      </w:r>
      <w:r w:rsidR="003D7930">
        <w:rPr>
          <w:sz w:val="36"/>
          <w:szCs w:val="36"/>
        </w:rPr>
        <w:t xml:space="preserve"> of the research in that problems and some factor effects that aim the research to data analysis and some factor to reading contain introduction and five </w:t>
      </w:r>
      <w:r w:rsidR="000F75A2">
        <w:rPr>
          <w:sz w:val="36"/>
          <w:szCs w:val="36"/>
        </w:rPr>
        <w:t>chapters</w:t>
      </w:r>
      <w:r w:rsidR="003D7930">
        <w:rPr>
          <w:sz w:val="36"/>
          <w:szCs w:val="36"/>
        </w:rPr>
        <w:t xml:space="preserve">. </w:t>
      </w:r>
    </w:p>
    <w:p w:rsidR="000F75A2" w:rsidRDefault="003E28EF" w:rsidP="003E28EF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3D7930">
        <w:rPr>
          <w:sz w:val="36"/>
          <w:szCs w:val="36"/>
        </w:rPr>
        <w:t>The first chapter deals with objective an</w:t>
      </w:r>
      <w:r>
        <w:rPr>
          <w:sz w:val="36"/>
          <w:szCs w:val="36"/>
        </w:rPr>
        <w:t>d</w:t>
      </w:r>
      <w:r w:rsidR="003D7930">
        <w:rPr>
          <w:sz w:val="36"/>
          <w:szCs w:val="36"/>
        </w:rPr>
        <w:t xml:space="preserve"> statement</w:t>
      </w:r>
      <w:r>
        <w:rPr>
          <w:sz w:val="36"/>
          <w:szCs w:val="36"/>
        </w:rPr>
        <w:t>s</w:t>
      </w:r>
      <w:r w:rsidR="003D7930">
        <w:rPr>
          <w:sz w:val="36"/>
          <w:szCs w:val="36"/>
        </w:rPr>
        <w:t xml:space="preserve"> of t</w:t>
      </w:r>
      <w:r>
        <w:rPr>
          <w:sz w:val="36"/>
          <w:szCs w:val="36"/>
        </w:rPr>
        <w:t>he study, chapter t</w:t>
      </w:r>
      <w:r w:rsidR="003D7930">
        <w:rPr>
          <w:sz w:val="36"/>
          <w:szCs w:val="36"/>
        </w:rPr>
        <w:t>w</w:t>
      </w:r>
      <w:r>
        <w:rPr>
          <w:sz w:val="36"/>
          <w:szCs w:val="36"/>
        </w:rPr>
        <w:t>o</w:t>
      </w:r>
      <w:r w:rsidR="003D7930">
        <w:rPr>
          <w:sz w:val="36"/>
          <w:szCs w:val="36"/>
        </w:rPr>
        <w:t xml:space="preserve"> literature</w:t>
      </w:r>
      <w:r>
        <w:rPr>
          <w:sz w:val="36"/>
          <w:szCs w:val="36"/>
        </w:rPr>
        <w:t xml:space="preserve"> review </w:t>
      </w:r>
      <w:r w:rsidR="003D7930">
        <w:rPr>
          <w:sz w:val="36"/>
          <w:szCs w:val="36"/>
        </w:rPr>
        <w:t xml:space="preserve"> and purpose </w:t>
      </w:r>
      <w:r w:rsidR="00DB36FD">
        <w:rPr>
          <w:sz w:val="36"/>
          <w:szCs w:val="36"/>
        </w:rPr>
        <w:t>and some assumption</w:t>
      </w:r>
      <w:r>
        <w:rPr>
          <w:sz w:val="36"/>
          <w:szCs w:val="36"/>
        </w:rPr>
        <w:t>s</w:t>
      </w:r>
      <w:r w:rsidR="00DB36FD">
        <w:rPr>
          <w:sz w:val="36"/>
          <w:szCs w:val="36"/>
        </w:rPr>
        <w:t xml:space="preserve"> and consideration</w:t>
      </w:r>
      <w:r>
        <w:rPr>
          <w:sz w:val="36"/>
          <w:szCs w:val="36"/>
        </w:rPr>
        <w:t>s</w:t>
      </w:r>
      <w:r w:rsidR="00DB36FD">
        <w:rPr>
          <w:sz w:val="36"/>
          <w:szCs w:val="36"/>
        </w:rPr>
        <w:t>, the third chapter addresses the study of samples and the population, materials and validity, chapter four addresses the presentation and data analysi</w:t>
      </w:r>
      <w:r>
        <w:rPr>
          <w:sz w:val="36"/>
          <w:szCs w:val="36"/>
        </w:rPr>
        <w:t xml:space="preserve">s about the test and finally contains a </w:t>
      </w:r>
      <w:r w:rsidR="00DB36FD">
        <w:rPr>
          <w:sz w:val="36"/>
          <w:szCs w:val="36"/>
        </w:rPr>
        <w:t xml:space="preserve">summary </w:t>
      </w:r>
      <w:r w:rsidR="000F75A2">
        <w:rPr>
          <w:sz w:val="36"/>
          <w:szCs w:val="36"/>
        </w:rPr>
        <w:t xml:space="preserve">and result, chapter five the end of the research, the researcher written about introduction and results, recommendations about this study, and bibliography and appendix. </w:t>
      </w:r>
    </w:p>
    <w:p w:rsidR="000F75A2" w:rsidRDefault="000F75A2">
      <w:pPr>
        <w:bidi w:val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3D7930" w:rsidRDefault="00AC71C6" w:rsidP="00AC71C6">
      <w:pPr>
        <w:jc w:val="center"/>
        <w:rPr>
          <w:sz w:val="36"/>
          <w:szCs w:val="36"/>
          <w:rtl/>
        </w:rPr>
      </w:pPr>
      <w:r w:rsidRPr="00AC71C6">
        <w:rPr>
          <w:rFonts w:ascii="Times New Roman" w:hAnsi="Times New Roman" w:cs="Times New Roman" w:hint="cs"/>
          <w:b/>
          <w:bCs/>
          <w:sz w:val="44"/>
          <w:szCs w:val="44"/>
          <w:rtl/>
        </w:rPr>
        <w:lastRenderedPageBreak/>
        <w:t>المستخلص</w:t>
      </w:r>
    </w:p>
    <w:p w:rsidR="00AC71C6" w:rsidRDefault="00AC71C6" w:rsidP="00AC71C6">
      <w:pPr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لقد كان عنوان البحث المشاكل التى تواجه طلاب السنة الثانية فى استخدام ادوات الربط تتلخص مشكلة البحث فى تلك المشاكل و بعض العوامل التى تؤثر فى عدم استخدام الروابط بطريقة صحيحة و يهدف البحث الى دراسة و تحليل العوامل التى تؤثر فى استخدام ادوات الربط. </w:t>
      </w:r>
    </w:p>
    <w:p w:rsidR="00AC71C6" w:rsidRDefault="00AC71C6" w:rsidP="00AC71C6">
      <w:p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و قد اشتمل البحث على خمسة فصول: اشتمل الفصل على اهداف و اغراض البحث ، و الفصل الثانى تناول قول العلماء فى قرات المطالة كلا على حسب قوله ورايه ، و اشتمل الفصل الثالث على مقدمه و مجتمع البحث الذى تم فيه الدراسة ونوع العينة و جمع البيانات و الغرض منها ، اما الفصل الرابع فقد كان حول الاستبيان و جمع البيانات و تحليها و نتائجها ، اما الفصل الخامس قدمنا فيه بعض التوصيات و النتائج التى توصلنا اليها من خلال البحث .</w:t>
      </w:r>
    </w:p>
    <w:p w:rsidR="006F213D" w:rsidRDefault="006F213D">
      <w:pPr>
        <w:bidi w:val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F213D" w:rsidRPr="00923CAD" w:rsidRDefault="006F213D" w:rsidP="006F213D">
      <w:pPr>
        <w:bidi w:val="0"/>
        <w:rPr>
          <w:b/>
          <w:bCs/>
          <w:sz w:val="32"/>
          <w:szCs w:val="32"/>
        </w:rPr>
      </w:pPr>
      <w:r w:rsidRPr="00923CAD">
        <w:rPr>
          <w:b/>
          <w:bCs/>
          <w:sz w:val="32"/>
          <w:szCs w:val="32"/>
        </w:rPr>
        <w:lastRenderedPageBreak/>
        <w:t>Table of the contents: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F213D" w:rsidRPr="00923CAD" w:rsidTr="006F213D"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CAD">
              <w:rPr>
                <w:b/>
                <w:bCs/>
                <w:sz w:val="28"/>
                <w:szCs w:val="28"/>
              </w:rPr>
              <w:t>Page No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CAD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923CAD">
              <w:rPr>
                <w:rFonts w:hint="cs"/>
                <w:sz w:val="28"/>
                <w:szCs w:val="28"/>
                <w:rtl/>
              </w:rPr>
              <w:t>الاية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CAD">
              <w:rPr>
                <w:sz w:val="28"/>
                <w:szCs w:val="28"/>
              </w:rPr>
              <w:t xml:space="preserve">Dedication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Acknowledgment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Abstract (English)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Abstract (English)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Table of contents </w:t>
            </w:r>
          </w:p>
        </w:tc>
      </w:tr>
      <w:tr w:rsidR="00923CAD" w:rsidRPr="00923CAD" w:rsidTr="00B52B28">
        <w:tc>
          <w:tcPr>
            <w:tcW w:w="9576" w:type="dxa"/>
            <w:gridSpan w:val="2"/>
          </w:tcPr>
          <w:p w:rsidR="00923CAD" w:rsidRPr="00923CAD" w:rsidRDefault="00923CA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CAD">
              <w:rPr>
                <w:b/>
                <w:bCs/>
                <w:sz w:val="28"/>
                <w:szCs w:val="28"/>
              </w:rPr>
              <w:t xml:space="preserve">Chapter one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Introduction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Statement of the problem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Research questions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Importance of the research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Objective of the research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Research </w:t>
            </w:r>
            <w:proofErr w:type="spellStart"/>
            <w:r w:rsidRPr="00923CAD">
              <w:rPr>
                <w:sz w:val="28"/>
                <w:szCs w:val="28"/>
              </w:rPr>
              <w:t>hyphothesis</w:t>
            </w:r>
            <w:proofErr w:type="spellEnd"/>
            <w:r w:rsidRPr="00923CAD">
              <w:rPr>
                <w:sz w:val="28"/>
                <w:szCs w:val="28"/>
              </w:rPr>
              <w:t xml:space="preserve">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Limitations </w:t>
            </w:r>
          </w:p>
        </w:tc>
      </w:tr>
      <w:tr w:rsidR="00923CAD" w:rsidRPr="00923CAD" w:rsidTr="00206E40">
        <w:tc>
          <w:tcPr>
            <w:tcW w:w="9576" w:type="dxa"/>
            <w:gridSpan w:val="2"/>
          </w:tcPr>
          <w:p w:rsidR="00923CAD" w:rsidRPr="00923CAD" w:rsidRDefault="00923CA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CAD">
              <w:rPr>
                <w:b/>
                <w:bCs/>
                <w:sz w:val="28"/>
                <w:szCs w:val="28"/>
              </w:rPr>
              <w:t xml:space="preserve">Chapter two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Introduction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Definition of writing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The importance of writing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Linking results cause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Previous study </w:t>
            </w:r>
          </w:p>
        </w:tc>
      </w:tr>
      <w:tr w:rsidR="00923CAD" w:rsidRPr="00923CAD" w:rsidTr="005962E7">
        <w:tc>
          <w:tcPr>
            <w:tcW w:w="9576" w:type="dxa"/>
            <w:gridSpan w:val="2"/>
          </w:tcPr>
          <w:p w:rsidR="00923CAD" w:rsidRPr="00923CAD" w:rsidRDefault="00923CA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CAD">
              <w:rPr>
                <w:b/>
                <w:bCs/>
                <w:sz w:val="28"/>
                <w:szCs w:val="28"/>
              </w:rPr>
              <w:t xml:space="preserve">Chapter three </w:t>
            </w:r>
          </w:p>
        </w:tc>
      </w:tr>
      <w:tr w:rsidR="00923CAD" w:rsidRPr="00923CAD" w:rsidTr="006F213D">
        <w:tc>
          <w:tcPr>
            <w:tcW w:w="4788" w:type="dxa"/>
          </w:tcPr>
          <w:p w:rsid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88" w:type="dxa"/>
          </w:tcPr>
          <w:p w:rsidR="00923CA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Introduction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788" w:type="dxa"/>
          </w:tcPr>
          <w:p w:rsidR="006F213D" w:rsidRPr="00923CAD" w:rsidRDefault="006F213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Study sample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The research design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Tools of data collection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The reliability and validity of the test </w:t>
            </w:r>
          </w:p>
        </w:tc>
      </w:tr>
      <w:tr w:rsidR="00923CAD" w:rsidRPr="00923CAD" w:rsidTr="00DE17D7">
        <w:tc>
          <w:tcPr>
            <w:tcW w:w="9576" w:type="dxa"/>
            <w:gridSpan w:val="2"/>
          </w:tcPr>
          <w:p w:rsidR="00923CAD" w:rsidRPr="00923CAD" w:rsidRDefault="00923CA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23CAD">
              <w:rPr>
                <w:b/>
                <w:bCs/>
                <w:sz w:val="28"/>
                <w:szCs w:val="28"/>
              </w:rPr>
              <w:t xml:space="preserve">Chapter four </w:t>
            </w:r>
          </w:p>
          <w:p w:rsidR="00923CAD" w:rsidRPr="00923CAD" w:rsidRDefault="00923CA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CAD">
              <w:rPr>
                <w:b/>
                <w:bCs/>
                <w:sz w:val="28"/>
                <w:szCs w:val="28"/>
              </w:rPr>
              <w:t xml:space="preserve">Analysis and results </w:t>
            </w:r>
          </w:p>
        </w:tc>
      </w:tr>
      <w:tr w:rsidR="00923CAD" w:rsidRPr="00923CAD" w:rsidTr="007C66CC">
        <w:tc>
          <w:tcPr>
            <w:tcW w:w="9576" w:type="dxa"/>
            <w:gridSpan w:val="2"/>
          </w:tcPr>
          <w:p w:rsidR="00923CAD" w:rsidRPr="00923CAD" w:rsidRDefault="00923CAD" w:rsidP="006F213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3CAD">
              <w:rPr>
                <w:b/>
                <w:bCs/>
                <w:sz w:val="28"/>
                <w:szCs w:val="28"/>
              </w:rPr>
              <w:t xml:space="preserve">Chapter five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Conclusion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Summary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Recommendations </w:t>
            </w:r>
          </w:p>
        </w:tc>
      </w:tr>
      <w:tr w:rsidR="006F213D" w:rsidRPr="00923CAD" w:rsidTr="006F213D"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788" w:type="dxa"/>
          </w:tcPr>
          <w:p w:rsidR="006F213D" w:rsidRPr="00923CAD" w:rsidRDefault="00923CAD" w:rsidP="006F213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923CAD">
              <w:rPr>
                <w:sz w:val="28"/>
                <w:szCs w:val="28"/>
              </w:rPr>
              <w:t xml:space="preserve">References </w:t>
            </w:r>
          </w:p>
        </w:tc>
      </w:tr>
    </w:tbl>
    <w:p w:rsidR="006F213D" w:rsidRPr="00EB3490" w:rsidRDefault="006F213D" w:rsidP="00AC71C6">
      <w:pPr>
        <w:spacing w:line="360" w:lineRule="auto"/>
        <w:rPr>
          <w:sz w:val="36"/>
          <w:szCs w:val="36"/>
        </w:rPr>
      </w:pPr>
    </w:p>
    <w:sectPr w:rsidR="006F213D" w:rsidRPr="00EB3490" w:rsidSect="009D02C3">
      <w:footerReference w:type="default" r:id="rId6"/>
      <w:pgSz w:w="12240" w:h="15840"/>
      <w:pgMar w:top="1440" w:right="1440" w:bottom="1440" w:left="1440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5C" w:rsidRDefault="0011335C" w:rsidP="009D02C3">
      <w:pPr>
        <w:spacing w:after="0" w:line="240" w:lineRule="auto"/>
      </w:pPr>
      <w:r>
        <w:separator/>
      </w:r>
    </w:p>
  </w:endnote>
  <w:endnote w:type="continuationSeparator" w:id="0">
    <w:p w:rsidR="0011335C" w:rsidRDefault="0011335C" w:rsidP="009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334773"/>
      <w:docPartObj>
        <w:docPartGallery w:val="Page Numbers (Bottom of Page)"/>
        <w:docPartUnique/>
      </w:docPartObj>
    </w:sdtPr>
    <w:sdtEndPr/>
    <w:sdtContent>
      <w:p w:rsidR="009D02C3" w:rsidRDefault="00E83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CAD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9D02C3" w:rsidRDefault="009D0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5C" w:rsidRDefault="0011335C" w:rsidP="009D02C3">
      <w:pPr>
        <w:spacing w:after="0" w:line="240" w:lineRule="auto"/>
      </w:pPr>
      <w:r>
        <w:separator/>
      </w:r>
    </w:p>
  </w:footnote>
  <w:footnote w:type="continuationSeparator" w:id="0">
    <w:p w:rsidR="0011335C" w:rsidRDefault="0011335C" w:rsidP="009D0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490"/>
    <w:rsid w:val="00033002"/>
    <w:rsid w:val="000F75A2"/>
    <w:rsid w:val="0011335C"/>
    <w:rsid w:val="002C3235"/>
    <w:rsid w:val="002C69AC"/>
    <w:rsid w:val="003D7930"/>
    <w:rsid w:val="003E28EF"/>
    <w:rsid w:val="003E354F"/>
    <w:rsid w:val="00454F13"/>
    <w:rsid w:val="006F213D"/>
    <w:rsid w:val="00756EF0"/>
    <w:rsid w:val="008E3289"/>
    <w:rsid w:val="0090281A"/>
    <w:rsid w:val="00923CAD"/>
    <w:rsid w:val="009D02C3"/>
    <w:rsid w:val="00AC71C6"/>
    <w:rsid w:val="00C174E8"/>
    <w:rsid w:val="00DB36FD"/>
    <w:rsid w:val="00E832B7"/>
    <w:rsid w:val="00EB3490"/>
    <w:rsid w:val="00EE20E5"/>
    <w:rsid w:val="00E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ECF96-5299-440F-80BD-519FBB79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2C3"/>
  </w:style>
  <w:style w:type="paragraph" w:styleId="Footer">
    <w:name w:val="footer"/>
    <w:basedOn w:val="Normal"/>
    <w:link w:val="FooterChar"/>
    <w:uiPriority w:val="99"/>
    <w:unhideWhenUsed/>
    <w:rsid w:val="009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2C3"/>
  </w:style>
  <w:style w:type="table" w:styleId="TableGrid">
    <w:name w:val="Table Grid"/>
    <w:basedOn w:val="TableNormal"/>
    <w:uiPriority w:val="59"/>
    <w:rsid w:val="006F2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7</cp:revision>
  <dcterms:created xsi:type="dcterms:W3CDTF">2015-09-16T10:45:00Z</dcterms:created>
  <dcterms:modified xsi:type="dcterms:W3CDTF">2016-04-05T09:52:00Z</dcterms:modified>
</cp:coreProperties>
</file>