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82B" w:rsidRDefault="0047182B" w:rsidP="0047182B">
      <w:pPr>
        <w:jc w:val="center"/>
        <w:rPr>
          <w:sz w:val="28"/>
          <w:szCs w:val="28"/>
          <w:rtl/>
        </w:rPr>
      </w:pPr>
      <w:r>
        <w:rPr>
          <w:rFonts w:cs="Arial"/>
          <w:noProof/>
          <w:sz w:val="28"/>
          <w:szCs w:val="28"/>
        </w:rPr>
        <w:drawing>
          <wp:inline distT="0" distB="0" distL="0" distR="0" wp14:anchorId="5DB825EF" wp14:editId="7C943CEE">
            <wp:extent cx="981075" cy="1166885"/>
            <wp:effectExtent l="0" t="0" r="0" b="0"/>
            <wp:docPr id="1" name="Picture 1" descr="Z:\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25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372" cy="118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82B" w:rsidRPr="0047182B" w:rsidRDefault="0047182B" w:rsidP="0047182B">
      <w:pPr>
        <w:jc w:val="center"/>
        <w:rPr>
          <w:rFonts w:cstheme="minorHAnsi"/>
          <w:b/>
          <w:bCs/>
          <w:sz w:val="28"/>
          <w:szCs w:val="28"/>
        </w:rPr>
      </w:pPr>
      <w:r w:rsidRPr="0047182B">
        <w:rPr>
          <w:rFonts w:cstheme="minorHAnsi"/>
          <w:b/>
          <w:bCs/>
          <w:sz w:val="28"/>
          <w:szCs w:val="28"/>
        </w:rPr>
        <w:t>Sudan University of Science &amp; Technology</w:t>
      </w:r>
    </w:p>
    <w:p w:rsidR="0047182B" w:rsidRDefault="0047182B" w:rsidP="0047182B">
      <w:pPr>
        <w:jc w:val="center"/>
        <w:rPr>
          <w:rFonts w:cstheme="minorHAnsi"/>
          <w:b/>
          <w:bCs/>
          <w:sz w:val="32"/>
          <w:szCs w:val="32"/>
        </w:rPr>
      </w:pPr>
      <w:r w:rsidRPr="0047182B">
        <w:rPr>
          <w:rFonts w:cstheme="minorHAnsi"/>
          <w:b/>
          <w:bCs/>
          <w:sz w:val="28"/>
          <w:szCs w:val="28"/>
        </w:rPr>
        <w:t>College of Graduate Studies</w:t>
      </w:r>
    </w:p>
    <w:p w:rsidR="0047182B" w:rsidRDefault="0047182B" w:rsidP="0047182B">
      <w:pPr>
        <w:jc w:val="center"/>
        <w:rPr>
          <w:rFonts w:asciiTheme="majorHAnsi" w:hAnsiTheme="majorHAnsi"/>
          <w:b/>
          <w:bCs/>
          <w:sz w:val="2"/>
          <w:szCs w:val="2"/>
        </w:rPr>
      </w:pPr>
    </w:p>
    <w:p w:rsidR="0047182B" w:rsidRPr="00B16C5E" w:rsidRDefault="0047182B" w:rsidP="0047182B">
      <w:pPr>
        <w:jc w:val="center"/>
        <w:rPr>
          <w:rFonts w:asciiTheme="majorHAnsi" w:hAnsiTheme="majorHAnsi"/>
          <w:b/>
          <w:bCs/>
          <w:sz w:val="2"/>
          <w:szCs w:val="2"/>
          <w:rtl/>
        </w:rPr>
      </w:pPr>
    </w:p>
    <w:p w:rsidR="0047182B" w:rsidRPr="00DF06E5" w:rsidRDefault="0047182B" w:rsidP="0047182B">
      <w:pPr>
        <w:jc w:val="center"/>
        <w:rPr>
          <w:b/>
          <w:bCs/>
          <w:sz w:val="44"/>
          <w:szCs w:val="44"/>
          <w:rtl/>
        </w:rPr>
      </w:pPr>
      <w:r w:rsidRPr="00DF06E5">
        <w:rPr>
          <w:b/>
          <w:bCs/>
          <w:sz w:val="44"/>
          <w:szCs w:val="44"/>
        </w:rPr>
        <w:t>TRANSFORMATION GROUPS</w:t>
      </w:r>
    </w:p>
    <w:p w:rsidR="0047182B" w:rsidRPr="00DF06E5" w:rsidRDefault="0047182B" w:rsidP="0047182B">
      <w:pPr>
        <w:jc w:val="center"/>
        <w:rPr>
          <w:b/>
          <w:bCs/>
          <w:sz w:val="44"/>
          <w:szCs w:val="44"/>
          <w:rtl/>
        </w:rPr>
      </w:pPr>
      <w:r w:rsidRPr="00DF06E5">
        <w:rPr>
          <w:b/>
          <w:bCs/>
          <w:sz w:val="44"/>
          <w:szCs w:val="44"/>
        </w:rPr>
        <w:t>AND GROUP ACTION</w:t>
      </w:r>
    </w:p>
    <w:p w:rsidR="0047182B" w:rsidRPr="00DF06E5" w:rsidRDefault="0047182B" w:rsidP="0047182B">
      <w:pPr>
        <w:jc w:val="center"/>
        <w:rPr>
          <w:rFonts w:ascii="Simplified Arabic" w:hAnsi="Simplified Arabic" w:cs="Simplified Arabic"/>
          <w:b/>
          <w:bCs/>
          <w:sz w:val="44"/>
          <w:szCs w:val="44"/>
        </w:rPr>
      </w:pPr>
      <w:r w:rsidRPr="00DF06E5">
        <w:rPr>
          <w:rFonts w:ascii="Simplified Arabic" w:hAnsi="Simplified Arabic" w:cs="Simplified Arabic"/>
          <w:b/>
          <w:bCs/>
          <w:sz w:val="44"/>
          <w:szCs w:val="44"/>
          <w:rtl/>
        </w:rPr>
        <w:t>زمر التحويل و عمل الزمرة</w:t>
      </w:r>
    </w:p>
    <w:p w:rsidR="0047182B" w:rsidRPr="00B16C5E" w:rsidRDefault="0047182B" w:rsidP="0047182B">
      <w:pPr>
        <w:jc w:val="center"/>
        <w:rPr>
          <w:b/>
          <w:bCs/>
          <w:sz w:val="2"/>
          <w:szCs w:val="2"/>
        </w:rPr>
      </w:pPr>
    </w:p>
    <w:p w:rsidR="0047182B" w:rsidRDefault="0047182B" w:rsidP="0047182B">
      <w:pPr>
        <w:jc w:val="center"/>
        <w:rPr>
          <w:sz w:val="32"/>
          <w:szCs w:val="32"/>
        </w:rPr>
      </w:pPr>
      <w:r w:rsidRPr="00922B0A">
        <w:rPr>
          <w:sz w:val="32"/>
          <w:szCs w:val="32"/>
        </w:rPr>
        <w:t>A thesis submitted in fulfillment for</w:t>
      </w:r>
      <w:r>
        <w:rPr>
          <w:sz w:val="32"/>
          <w:szCs w:val="32"/>
        </w:rPr>
        <w:t xml:space="preserve"> </w:t>
      </w:r>
      <w:proofErr w:type="spellStart"/>
      <w:r w:rsidRPr="00922B0A">
        <w:rPr>
          <w:sz w:val="32"/>
          <w:szCs w:val="32"/>
        </w:rPr>
        <w:t>P</w:t>
      </w:r>
      <w:r>
        <w:rPr>
          <w:sz w:val="32"/>
          <w:szCs w:val="32"/>
        </w:rPr>
        <w:t>h.</w:t>
      </w:r>
      <w:r w:rsidRPr="00922B0A">
        <w:rPr>
          <w:sz w:val="32"/>
          <w:szCs w:val="32"/>
        </w:rPr>
        <w:t>D</w:t>
      </w:r>
      <w:proofErr w:type="spellEnd"/>
      <w:r w:rsidRPr="00922B0A">
        <w:rPr>
          <w:sz w:val="32"/>
          <w:szCs w:val="32"/>
        </w:rPr>
        <w:t xml:space="preserve"> degree in mathematics</w:t>
      </w:r>
    </w:p>
    <w:p w:rsidR="0047182B" w:rsidRPr="0047182B" w:rsidRDefault="0047182B" w:rsidP="0047182B">
      <w:pPr>
        <w:jc w:val="center"/>
        <w:rPr>
          <w:rFonts w:asciiTheme="majorBidi" w:hAnsiTheme="majorBidi" w:cstheme="majorBidi"/>
          <w:b/>
          <w:bCs/>
          <w:sz w:val="44"/>
          <w:szCs w:val="44"/>
        </w:rPr>
      </w:pPr>
    </w:p>
    <w:p w:rsidR="0047182B" w:rsidRDefault="0047182B" w:rsidP="0047182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47182B">
        <w:rPr>
          <w:rFonts w:asciiTheme="majorBidi" w:hAnsiTheme="majorBidi" w:cstheme="majorBidi"/>
          <w:b/>
          <w:bCs/>
          <w:sz w:val="36"/>
          <w:szCs w:val="36"/>
        </w:rPr>
        <w:t xml:space="preserve">By: </w:t>
      </w:r>
      <w:proofErr w:type="spellStart"/>
      <w:r w:rsidRPr="0047182B">
        <w:rPr>
          <w:rFonts w:asciiTheme="majorBidi" w:hAnsiTheme="majorBidi" w:cstheme="majorBidi"/>
          <w:b/>
          <w:bCs/>
          <w:sz w:val="36"/>
          <w:szCs w:val="36"/>
        </w:rPr>
        <w:t>Gafaar</w:t>
      </w:r>
      <w:proofErr w:type="spellEnd"/>
      <w:r w:rsidRPr="0047182B">
        <w:rPr>
          <w:rFonts w:asciiTheme="majorBidi" w:hAnsiTheme="majorBidi" w:cstheme="majorBidi"/>
          <w:b/>
          <w:bCs/>
          <w:sz w:val="36"/>
          <w:szCs w:val="36"/>
        </w:rPr>
        <w:t xml:space="preserve"> Mohamed </w:t>
      </w:r>
      <w:proofErr w:type="spellStart"/>
      <w:r w:rsidRPr="0047182B">
        <w:rPr>
          <w:rFonts w:asciiTheme="majorBidi" w:hAnsiTheme="majorBidi" w:cstheme="majorBidi"/>
          <w:b/>
          <w:bCs/>
          <w:sz w:val="36"/>
          <w:szCs w:val="36"/>
        </w:rPr>
        <w:t>Taha</w:t>
      </w:r>
      <w:proofErr w:type="spellEnd"/>
    </w:p>
    <w:p w:rsidR="0047182B" w:rsidRPr="0047182B" w:rsidRDefault="0047182B" w:rsidP="0047182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47182B" w:rsidRPr="0047182B" w:rsidRDefault="0047182B" w:rsidP="0047182B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7182B">
        <w:rPr>
          <w:rFonts w:asciiTheme="majorBidi" w:hAnsiTheme="majorBidi" w:cstheme="majorBidi"/>
          <w:b/>
          <w:bCs/>
          <w:sz w:val="28"/>
          <w:szCs w:val="28"/>
        </w:rPr>
        <w:t>Supervisor:</w:t>
      </w:r>
    </w:p>
    <w:p w:rsidR="0047182B" w:rsidRPr="0047182B" w:rsidRDefault="0047182B" w:rsidP="0047182B">
      <w:pPr>
        <w:spacing w:after="12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7182B">
        <w:rPr>
          <w:rFonts w:asciiTheme="majorBidi" w:hAnsiTheme="majorBidi" w:cstheme="majorBidi"/>
          <w:b/>
          <w:bCs/>
          <w:sz w:val="28"/>
          <w:szCs w:val="28"/>
        </w:rPr>
        <w:t xml:space="preserve">Professor Mohamed Ali </w:t>
      </w:r>
      <w:proofErr w:type="spellStart"/>
      <w:r w:rsidRPr="0047182B">
        <w:rPr>
          <w:rFonts w:asciiTheme="majorBidi" w:hAnsiTheme="majorBidi" w:cstheme="majorBidi"/>
          <w:b/>
          <w:bCs/>
          <w:sz w:val="28"/>
          <w:szCs w:val="28"/>
        </w:rPr>
        <w:t>Basheir</w:t>
      </w:r>
      <w:proofErr w:type="spellEnd"/>
    </w:p>
    <w:p w:rsidR="0047182B" w:rsidRPr="0047182B" w:rsidRDefault="0047182B" w:rsidP="0047182B">
      <w:pPr>
        <w:spacing w:after="12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7182B" w:rsidRPr="0047182B" w:rsidRDefault="0047182B" w:rsidP="0047182B">
      <w:pPr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7182B">
        <w:rPr>
          <w:rFonts w:asciiTheme="majorBidi" w:hAnsiTheme="majorBidi" w:cstheme="majorBidi"/>
          <w:b/>
          <w:bCs/>
          <w:sz w:val="28"/>
          <w:szCs w:val="28"/>
        </w:rPr>
        <w:t>Co-supervisor</w:t>
      </w:r>
    </w:p>
    <w:p w:rsidR="0047182B" w:rsidRPr="0047182B" w:rsidRDefault="0047182B" w:rsidP="0047182B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7182B">
        <w:rPr>
          <w:rFonts w:asciiTheme="majorBidi" w:hAnsiTheme="majorBidi" w:cstheme="majorBidi"/>
          <w:b/>
          <w:bCs/>
          <w:sz w:val="28"/>
          <w:szCs w:val="28"/>
        </w:rPr>
        <w:t>DR.BELGISS ABDULAZIZ</w:t>
      </w:r>
    </w:p>
    <w:p w:rsidR="0047182B" w:rsidRPr="00732EF7" w:rsidRDefault="0047182B" w:rsidP="0047182B">
      <w:pPr>
        <w:bidi w:val="0"/>
        <w:spacing w:line="360" w:lineRule="auto"/>
        <w:jc w:val="lowKashida"/>
        <w:rPr>
          <w:b/>
          <w:bCs/>
          <w:sz w:val="2"/>
          <w:szCs w:val="2"/>
        </w:rPr>
      </w:pPr>
    </w:p>
    <w:p w:rsidR="0047182B" w:rsidRPr="006B504A" w:rsidRDefault="0047182B" w:rsidP="0047182B">
      <w:pPr>
        <w:bidi w:val="0"/>
        <w:spacing w:line="360" w:lineRule="auto"/>
        <w:jc w:val="center"/>
        <w:rPr>
          <w:b/>
          <w:bCs/>
          <w:sz w:val="32"/>
          <w:szCs w:val="32"/>
          <w:rtl/>
        </w:rPr>
      </w:pPr>
      <w:r w:rsidRPr="006B504A">
        <w:rPr>
          <w:rFonts w:hint="cs"/>
          <w:b/>
          <w:bCs/>
          <w:sz w:val="32"/>
          <w:szCs w:val="32"/>
          <w:rtl/>
        </w:rPr>
        <w:t>201</w:t>
      </w:r>
      <w:r>
        <w:rPr>
          <w:b/>
          <w:bCs/>
          <w:sz w:val="32"/>
          <w:szCs w:val="32"/>
        </w:rPr>
        <w:t>5</w:t>
      </w:r>
    </w:p>
    <w:p w:rsidR="0047182B" w:rsidRPr="00732EF7" w:rsidRDefault="0047182B" w:rsidP="0047182B">
      <w:pPr>
        <w:rPr>
          <w:sz w:val="2"/>
          <w:szCs w:val="2"/>
        </w:rPr>
      </w:pPr>
    </w:p>
    <w:p w:rsidR="00EE248A" w:rsidRPr="00B02440" w:rsidRDefault="00EE248A" w:rsidP="00EE248A">
      <w:pPr>
        <w:bidi w:val="0"/>
        <w:ind w:left="-142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02440">
        <w:rPr>
          <w:rFonts w:asciiTheme="majorBidi" w:hAnsiTheme="majorBidi" w:cstheme="majorBidi"/>
          <w:b/>
          <w:bCs/>
          <w:sz w:val="32"/>
          <w:szCs w:val="32"/>
        </w:rPr>
        <w:t>Contents</w:t>
      </w:r>
    </w:p>
    <w:tbl>
      <w:tblPr>
        <w:tblStyle w:val="TableGrid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1"/>
        <w:gridCol w:w="617"/>
      </w:tblGrid>
      <w:tr w:rsidR="00EE248A" w:rsidTr="00206D0B">
        <w:tc>
          <w:tcPr>
            <w:tcW w:w="8081" w:type="dxa"/>
            <w:vAlign w:val="center"/>
          </w:tcPr>
          <w:p w:rsidR="00EE248A" w:rsidRPr="001D62A7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  <w:i/>
                <w:iCs/>
                <w:rtl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CHAPTER 1</w:t>
            </w:r>
          </w:p>
          <w:p w:rsidR="00EE248A" w:rsidRPr="00B02440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BASIC CONCEPTS OF GROUPS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proofErr w:type="gramStart"/>
            <w:r w:rsidRPr="00E34D93">
              <w:rPr>
                <w:rFonts w:asciiTheme="majorBidi" w:hAnsiTheme="majorBidi" w:cstheme="majorBidi"/>
              </w:rPr>
              <w:t xml:space="preserve">INTRODUCTION  </w:t>
            </w:r>
            <w:r>
              <w:rPr>
                <w:rFonts w:asciiTheme="majorBidi" w:hAnsiTheme="majorBidi" w:cstheme="majorBidi"/>
              </w:rPr>
              <w:t>…</w:t>
            </w:r>
            <w:proofErr w:type="gramEnd"/>
            <w:r>
              <w:rPr>
                <w:rFonts w:asciiTheme="majorBidi" w:hAnsiTheme="majorBidi" w:cstheme="majorBidi"/>
              </w:rPr>
              <w:t>……………………………………………………………………..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DEFINITIONS OF GROUPS WITH EXAMPLE</w:t>
            </w:r>
            <w:r>
              <w:rPr>
                <w:rFonts w:asciiTheme="majorBidi" w:hAnsiTheme="majorBidi" w:cstheme="majorBidi"/>
              </w:rPr>
              <w:t xml:space="preserve"> 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9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proofErr w:type="gramStart"/>
            <w:r w:rsidRPr="00E34D93">
              <w:rPr>
                <w:rFonts w:asciiTheme="majorBidi" w:hAnsiTheme="majorBidi" w:cstheme="majorBidi"/>
              </w:rPr>
              <w:t>PERMUTATION  GROUPS</w:t>
            </w:r>
            <w:proofErr w:type="gramEnd"/>
            <w:r w:rsidRPr="00E34D93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13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SUBGROUPS 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15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COSETS AND INDEX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16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HOMOMORPHISMS </w:t>
            </w:r>
            <w:r>
              <w:rPr>
                <w:rFonts w:asciiTheme="majorBidi" w:hAnsiTheme="majorBidi" w:cstheme="majorBidi"/>
              </w:rPr>
              <w:t>……………………………………………………………..............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17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ISOMORPHISMS 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………………………………………………………………………...</w:t>
            </w:r>
            <w:r w:rsidRPr="00E34D93">
              <w:rPr>
                <w:rFonts w:asciiTheme="majorBidi" w:hAnsiTheme="majorBidi" w:cstheme="majorBidi"/>
              </w:rPr>
              <w:t xml:space="preserve">                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18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CYCLIC GROUPS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19</w:t>
            </w:r>
          </w:p>
        </w:tc>
      </w:tr>
      <w:tr w:rsidR="00EE248A" w:rsidTr="00206D0B">
        <w:trPr>
          <w:trHeight w:val="1247"/>
        </w:trPr>
        <w:tc>
          <w:tcPr>
            <w:tcW w:w="8081" w:type="dxa"/>
            <w:vAlign w:val="center"/>
          </w:tcPr>
          <w:p w:rsidR="00EE248A" w:rsidRPr="001D62A7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CHAPTER 2                 </w:t>
            </w:r>
          </w:p>
          <w:p w:rsidR="00EE248A" w:rsidRPr="00B02440" w:rsidRDefault="00EE248A" w:rsidP="00206D0B">
            <w:pPr>
              <w:tabs>
                <w:tab w:val="right" w:pos="509"/>
              </w:tabs>
              <w:bidi w:val="0"/>
              <w:spacing w:before="120" w:after="120" w:line="360" w:lineRule="auto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TRANSFOMATION GROUPS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</w:p>
        </w:tc>
      </w:tr>
      <w:tr w:rsidR="00EE248A" w:rsidTr="00206D0B">
        <w:trPr>
          <w:trHeight w:val="373"/>
        </w:trPr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DEFINITIONS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…………………………………………………………………………….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21</w:t>
            </w:r>
          </w:p>
        </w:tc>
      </w:tr>
      <w:tr w:rsidR="00EE248A" w:rsidTr="00206D0B">
        <w:trPr>
          <w:trHeight w:val="278"/>
        </w:trPr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PROPERTIES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……………………………………………………………………….…….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22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ISOMETRIES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……………………………………………………………………………..</w:t>
            </w:r>
            <w:r w:rsidRPr="00E34D93">
              <w:rPr>
                <w:rFonts w:asciiTheme="majorBidi" w:hAnsiTheme="majorBidi" w:cstheme="majorBidi"/>
              </w:rPr>
              <w:t xml:space="preserve">               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24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SYMMETRY GROUP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</w:t>
            </w:r>
            <w:r w:rsidRPr="00E34D93">
              <w:rPr>
                <w:rFonts w:asciiTheme="majorBidi" w:hAnsiTheme="majorBidi" w:cstheme="majorBidi"/>
              </w:rPr>
              <w:t xml:space="preserve">                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30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LINEAR TRANSFORMATION</w:t>
            </w:r>
            <w:r w:rsidRPr="00E34D93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>………………………………………………….............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38</w:t>
            </w:r>
          </w:p>
        </w:tc>
      </w:tr>
      <w:tr w:rsidR="00EE248A" w:rsidTr="00206D0B">
        <w:trPr>
          <w:trHeight w:val="732"/>
        </w:trPr>
        <w:tc>
          <w:tcPr>
            <w:tcW w:w="8081" w:type="dxa"/>
            <w:vAlign w:val="center"/>
          </w:tcPr>
          <w:p w:rsidR="00EE248A" w:rsidRPr="001D62A7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CHAPTER 3 </w:t>
            </w:r>
          </w:p>
          <w:p w:rsidR="00EE248A" w:rsidRPr="00163F43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LIE GROUPS AND SYMMETRIC SPACES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TOPOLOGICAL SPACE </w:t>
            </w:r>
            <w:r>
              <w:rPr>
                <w:rFonts w:asciiTheme="majorBidi" w:hAnsiTheme="majorBidi" w:cstheme="majorBidi"/>
              </w:rPr>
              <w:t>…………………………………………………………............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45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DEFFERENTIAL MANIFOLDS </w:t>
            </w:r>
            <w:r>
              <w:rPr>
                <w:rFonts w:asciiTheme="majorBidi" w:hAnsiTheme="majorBidi" w:cstheme="majorBidi"/>
              </w:rPr>
              <w:t>…………………………………………………………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48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LIE GROUPS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……………………………………………………………………………..</w:t>
            </w:r>
            <w:r w:rsidRPr="00E34D93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49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LIE GROUP ACTIONS ON MANIFOLDS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53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INVARIANTS UNDER LIE GROUP ACTION ON A MANIFOLD </w:t>
            </w:r>
            <w:r>
              <w:rPr>
                <w:rFonts w:asciiTheme="majorBidi" w:hAnsiTheme="majorBidi" w:cstheme="majorBidi"/>
              </w:rPr>
              <w:t>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58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SYMMETRIC SPACES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62</w:t>
            </w:r>
          </w:p>
        </w:tc>
      </w:tr>
      <w:tr w:rsidR="00EE248A" w:rsidTr="00206D0B">
        <w:trPr>
          <w:trHeight w:val="1034"/>
        </w:trPr>
        <w:tc>
          <w:tcPr>
            <w:tcW w:w="8081" w:type="dxa"/>
            <w:vAlign w:val="center"/>
          </w:tcPr>
          <w:p w:rsidR="00EE248A" w:rsidRPr="001D62A7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lastRenderedPageBreak/>
              <w:t xml:space="preserve">CHAPTER 4 </w:t>
            </w:r>
          </w:p>
          <w:p w:rsidR="00EE248A" w:rsidRPr="00163F43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REPRESENTATION THEORY OF LIE GROUPS                                                                                                                            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jc w:val="both"/>
              <w:rPr>
                <w:rFonts w:asciiTheme="majorBidi" w:hAnsiTheme="majorBidi" w:cstheme="majorBidi"/>
              </w:rPr>
            </w:pP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proofErr w:type="gramStart"/>
            <w:r w:rsidRPr="00E34D93">
              <w:rPr>
                <w:rFonts w:asciiTheme="majorBidi" w:hAnsiTheme="majorBidi" w:cstheme="majorBidi"/>
              </w:rPr>
              <w:t>VECTOR  SPACE</w:t>
            </w:r>
            <w:proofErr w:type="gramEnd"/>
            <w:r w:rsidRPr="00E34D93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………………………………………………………………………...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77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LINEAR TRANSFORMATION</w:t>
            </w:r>
            <w:r>
              <w:rPr>
                <w:rFonts w:asciiTheme="majorBidi" w:hAnsiTheme="majorBidi" w:cstheme="majorBidi"/>
              </w:rPr>
              <w:t>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80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GROUP REPRESENTATION</w:t>
            </w:r>
            <w:r>
              <w:rPr>
                <w:rFonts w:asciiTheme="majorBidi" w:hAnsiTheme="majorBidi" w:cstheme="majorBidi"/>
              </w:rPr>
              <w:t>…………………………………………………………….</w:t>
            </w:r>
            <w:r w:rsidRPr="00E34D93">
              <w:rPr>
                <w:rFonts w:asciiTheme="majorBidi" w:hAnsiTheme="majorBidi" w:cstheme="majorBidi"/>
              </w:rPr>
              <w:t xml:space="preserve">              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88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CONJUGACY CLASS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94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REPRESENTATION OF A LIE GROUP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97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ROOTS OF A SEMISIMPLE LIE GROUP</w:t>
            </w:r>
            <w:r>
              <w:rPr>
                <w:rFonts w:asciiTheme="majorBidi" w:hAnsiTheme="majorBidi" w:cstheme="majorBidi"/>
              </w:rPr>
              <w:t xml:space="preserve"> ………………………………………………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100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THE CONNECTION BETWEEN LIE GROUPS AND LIE ALGEBR</w:t>
            </w:r>
            <w:r>
              <w:rPr>
                <w:rFonts w:asciiTheme="majorBidi" w:hAnsiTheme="majorBidi" w:cstheme="majorBidi"/>
              </w:rPr>
              <w:t>A 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102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MATRIX ALGEBRA 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107</w:t>
            </w:r>
          </w:p>
        </w:tc>
      </w:tr>
      <w:tr w:rsidR="00EE248A" w:rsidTr="00206D0B">
        <w:trPr>
          <w:trHeight w:val="861"/>
        </w:trPr>
        <w:tc>
          <w:tcPr>
            <w:tcW w:w="8081" w:type="dxa"/>
            <w:vAlign w:val="center"/>
          </w:tcPr>
          <w:p w:rsidR="00EE248A" w:rsidRPr="001D62A7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CHAPTER 5</w:t>
            </w:r>
          </w:p>
          <w:p w:rsidR="00EE248A" w:rsidRPr="00163F43" w:rsidRDefault="00EE248A" w:rsidP="00206D0B">
            <w:pPr>
              <w:tabs>
                <w:tab w:val="right" w:pos="509"/>
              </w:tabs>
              <w:bidi w:val="0"/>
              <w:spacing w:before="240" w:after="120" w:line="360" w:lineRule="auto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1D62A7">
              <w:rPr>
                <w:rFonts w:asciiTheme="majorBidi" w:hAnsiTheme="majorBidi" w:cstheme="majorBidi"/>
                <w:b/>
                <w:bCs/>
                <w:i/>
                <w:iCs/>
              </w:rPr>
              <w:t>THE APPLICATION OF THE CLASSIFICATION THEORY</w:t>
            </w:r>
            <w:r w:rsidRPr="00163F43">
              <w:rPr>
                <w:rFonts w:asciiTheme="majorBidi" w:hAnsiTheme="majorBidi" w:cstheme="majorBidi"/>
                <w:b/>
                <w:bCs/>
              </w:rPr>
              <w:t xml:space="preserve">   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MODEL THEORY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………………………………………………………………………...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111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CLASSIFICATION OF LIE ALGEBRA </w:t>
            </w:r>
            <w:r>
              <w:rPr>
                <w:rFonts w:asciiTheme="majorBidi" w:hAnsiTheme="majorBidi" w:cstheme="majorBidi"/>
              </w:rPr>
              <w:t>…………………………………………………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115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 xml:space="preserve">HOW TO USE INVARIANTS IN SOLVING VARIANTS </w:t>
            </w:r>
            <w:r>
              <w:rPr>
                <w:rFonts w:asciiTheme="majorBidi" w:hAnsiTheme="majorBidi" w:cstheme="majorBidi"/>
              </w:rPr>
              <w:t>……………………………...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137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GROUP INVARIANTS SOLUTION OF PARTIAL DIFFERENTIAL EQUATIONS</w:t>
            </w:r>
            <w:r>
              <w:rPr>
                <w:rFonts w:asciiTheme="majorBidi" w:hAnsiTheme="majorBidi" w:cstheme="majorBidi"/>
              </w:rPr>
              <w:t xml:space="preserve"> …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146</w:t>
            </w:r>
          </w:p>
        </w:tc>
      </w:tr>
      <w:tr w:rsidR="00EE248A" w:rsidTr="00206D0B">
        <w:tc>
          <w:tcPr>
            <w:tcW w:w="8081" w:type="dxa"/>
            <w:vAlign w:val="center"/>
          </w:tcPr>
          <w:p w:rsidR="00EE248A" w:rsidRPr="00E34D93" w:rsidRDefault="00EE248A" w:rsidP="00206D0B">
            <w:pPr>
              <w:tabs>
                <w:tab w:val="right" w:pos="509"/>
              </w:tabs>
              <w:bidi w:val="0"/>
              <w:spacing w:before="100" w:beforeAutospacing="1" w:after="100" w:afterAutospacing="1" w:line="360" w:lineRule="auto"/>
              <w:jc w:val="left"/>
              <w:rPr>
                <w:rFonts w:asciiTheme="majorBidi" w:hAnsiTheme="majorBidi" w:cstheme="majorBidi"/>
              </w:rPr>
            </w:pPr>
            <w:r w:rsidRPr="00E34D93">
              <w:rPr>
                <w:rFonts w:asciiTheme="majorBidi" w:hAnsiTheme="majorBidi" w:cstheme="majorBidi"/>
              </w:rPr>
              <w:t>SUMMARY</w:t>
            </w:r>
            <w:r>
              <w:rPr>
                <w:rFonts w:asciiTheme="majorBidi" w:hAnsiTheme="majorBidi" w:cstheme="majorBidi"/>
              </w:rPr>
              <w:t>……………………………………………………………………………….</w:t>
            </w:r>
          </w:p>
        </w:tc>
        <w:tc>
          <w:tcPr>
            <w:tcW w:w="617" w:type="dxa"/>
            <w:vAlign w:val="center"/>
          </w:tcPr>
          <w:p w:rsidR="00EE248A" w:rsidRDefault="00EE248A" w:rsidP="00206D0B">
            <w:pPr>
              <w:tabs>
                <w:tab w:val="right" w:pos="509"/>
              </w:tabs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154</w:t>
            </w:r>
          </w:p>
        </w:tc>
      </w:tr>
    </w:tbl>
    <w:p w:rsidR="00EE248A" w:rsidRPr="00E34D93" w:rsidRDefault="00EE248A" w:rsidP="00EE248A">
      <w:pPr>
        <w:tabs>
          <w:tab w:val="right" w:pos="509"/>
          <w:tab w:val="right" w:pos="8306"/>
        </w:tabs>
        <w:bidi w:val="0"/>
        <w:ind w:left="-142"/>
        <w:jc w:val="lef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REFERENCES……………………………………………………………………………</w:t>
      </w:r>
      <w:r>
        <w:rPr>
          <w:rFonts w:asciiTheme="majorBidi" w:hAnsiTheme="majorBidi" w:cstheme="majorBidi"/>
        </w:rPr>
        <w:tab/>
        <w:t>157</w:t>
      </w:r>
    </w:p>
    <w:p w:rsidR="00EE248A" w:rsidRPr="00E34D93" w:rsidRDefault="00EE248A" w:rsidP="00EE248A">
      <w:pPr>
        <w:tabs>
          <w:tab w:val="right" w:pos="509"/>
        </w:tabs>
        <w:bidi w:val="0"/>
        <w:jc w:val="left"/>
        <w:rPr>
          <w:rFonts w:asciiTheme="majorBidi" w:hAnsiTheme="majorBidi" w:cstheme="majorBidi"/>
          <w:i/>
          <w:iCs/>
          <w:rtl/>
        </w:rPr>
      </w:pPr>
    </w:p>
    <w:p w:rsidR="00EE248A" w:rsidRPr="00E34D93" w:rsidRDefault="00EE248A" w:rsidP="00EE248A">
      <w:pPr>
        <w:bidi w:val="0"/>
        <w:jc w:val="left"/>
        <w:rPr>
          <w:rFonts w:asciiTheme="majorBidi" w:hAnsiTheme="majorBidi" w:cstheme="majorBidi"/>
        </w:rPr>
      </w:pPr>
    </w:p>
    <w:p w:rsidR="003754A4" w:rsidRDefault="003F0680" w:rsidP="003754A4">
      <w:pPr>
        <w:bidi w:val="0"/>
        <w:spacing w:line="520" w:lineRule="exact"/>
        <w:rPr>
          <w:rFonts w:ascii="Gabriola" w:hAnsi="Gabriola" w:cs="AngsanaUPC"/>
          <w:sz w:val="72"/>
          <w:szCs w:val="72"/>
        </w:rPr>
      </w:pPr>
      <w:r w:rsidRPr="003F0680">
        <w:rPr>
          <w:rFonts w:cs="Arial"/>
          <w:rtl/>
        </w:rPr>
        <w:object w:dxaOrig="8306" w:dyaOrig="1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15.5pt;height:684.75pt" o:ole="">
            <v:imagedata r:id="rId5" o:title=""/>
          </v:shape>
          <o:OLEObject Type="Embed" ProgID="Word.Document.8" ShapeID="_x0000_i1027" DrawAspect="Content" ObjectID="_1511856356" r:id="rId6">
            <o:FieldCodes>\s</o:FieldCodes>
          </o:OLEObject>
        </w:object>
      </w:r>
    </w:p>
    <w:p w:rsidR="00AE520D" w:rsidRDefault="00AE520D" w:rsidP="00AE520D">
      <w:pPr>
        <w:bidi w:val="0"/>
        <w:spacing w:line="520" w:lineRule="exact"/>
        <w:jc w:val="center"/>
        <w:rPr>
          <w:rFonts w:ascii="Script MT Bold" w:hAnsi="Script MT Bold" w:cs="Times New Roman"/>
          <w:sz w:val="56"/>
          <w:szCs w:val="56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Script MT Bold" w:hAnsi="Script MT Bold" w:cs="Times New Roman"/>
          <w:sz w:val="56"/>
          <w:szCs w:val="56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Script MT Bold" w:hAnsi="Script MT Bold" w:cs="Times New Roman"/>
          <w:sz w:val="56"/>
          <w:szCs w:val="56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Script MT Bold" w:hAnsi="Script MT Bold" w:cs="Times New Roman"/>
          <w:sz w:val="56"/>
          <w:szCs w:val="56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Script MT Bold" w:hAnsi="Script MT Bold" w:cs="Times New Roman"/>
          <w:sz w:val="56"/>
          <w:szCs w:val="56"/>
        </w:rPr>
      </w:pPr>
    </w:p>
    <w:p w:rsidR="00AE520D" w:rsidRDefault="00AE520D" w:rsidP="00AE520D">
      <w:pPr>
        <w:spacing w:line="520" w:lineRule="exact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Script MT Bold" w:hAnsi="Script MT Bold" w:cs="Times New Roman"/>
          <w:sz w:val="56"/>
          <w:szCs w:val="56"/>
        </w:rPr>
        <w:t>Dedication</w:t>
      </w:r>
    </w:p>
    <w:p w:rsidR="00AE520D" w:rsidRDefault="00AE520D" w:rsidP="00AE520D">
      <w:pPr>
        <w:spacing w:line="5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r>
        <w:rPr>
          <w:rFonts w:ascii="AngsanaUPC" w:hAnsi="AngsanaUPC" w:cs="AngsanaUPC"/>
          <w:i/>
          <w:iCs/>
          <w:sz w:val="72"/>
          <w:szCs w:val="72"/>
        </w:rPr>
        <w:t>I. lovingly dedicate this</w:t>
      </w: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proofErr w:type="gramStart"/>
      <w:r>
        <w:rPr>
          <w:rFonts w:ascii="AngsanaUPC" w:hAnsi="AngsanaUPC" w:cs="AngsanaUPC"/>
          <w:i/>
          <w:iCs/>
          <w:sz w:val="72"/>
          <w:szCs w:val="72"/>
        </w:rPr>
        <w:t>thesis</w:t>
      </w:r>
      <w:proofErr w:type="gramEnd"/>
      <w:r>
        <w:rPr>
          <w:rFonts w:ascii="AngsanaUPC" w:hAnsi="AngsanaUPC" w:cs="AngsanaUPC"/>
          <w:i/>
          <w:iCs/>
          <w:sz w:val="72"/>
          <w:szCs w:val="72"/>
        </w:rPr>
        <w:t xml:space="preserve"> to my family and friends for</w:t>
      </w: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proofErr w:type="gramStart"/>
      <w:r>
        <w:rPr>
          <w:rFonts w:ascii="AngsanaUPC" w:hAnsi="AngsanaUPC" w:cs="AngsanaUPC"/>
          <w:i/>
          <w:iCs/>
          <w:sz w:val="72"/>
          <w:szCs w:val="72"/>
        </w:rPr>
        <w:t>their</w:t>
      </w:r>
      <w:proofErr w:type="gramEnd"/>
      <w:r>
        <w:rPr>
          <w:rFonts w:ascii="AngsanaUPC" w:hAnsi="AngsanaUPC" w:cs="AngsanaUPC"/>
          <w:i/>
          <w:iCs/>
          <w:sz w:val="72"/>
          <w:szCs w:val="72"/>
        </w:rPr>
        <w:t xml:space="preserve"> endless love , support and</w:t>
      </w: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proofErr w:type="gramStart"/>
      <w:r>
        <w:rPr>
          <w:rFonts w:ascii="AngsanaUPC" w:hAnsi="AngsanaUPC" w:cs="AngsanaUPC"/>
          <w:i/>
          <w:iCs/>
          <w:sz w:val="72"/>
          <w:szCs w:val="72"/>
        </w:rPr>
        <w:t>their</w:t>
      </w:r>
      <w:proofErr w:type="gramEnd"/>
      <w:r>
        <w:rPr>
          <w:rFonts w:ascii="AngsanaUPC" w:hAnsi="AngsanaUPC" w:cs="AngsanaUPC"/>
          <w:i/>
          <w:iCs/>
          <w:sz w:val="72"/>
          <w:szCs w:val="72"/>
        </w:rPr>
        <w:t xml:space="preserve"> encouragement.</w:t>
      </w: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r>
        <w:rPr>
          <w:rFonts w:ascii="AngsanaUPC" w:hAnsi="AngsanaUPC" w:cs="AngsanaUPC"/>
          <w:i/>
          <w:iCs/>
          <w:sz w:val="72"/>
          <w:szCs w:val="72"/>
        </w:rPr>
        <w:t>To my parents, my wife and my</w:t>
      </w:r>
    </w:p>
    <w:p w:rsidR="00AE520D" w:rsidRDefault="00AE520D" w:rsidP="00AE520D">
      <w:pPr>
        <w:spacing w:line="520" w:lineRule="exact"/>
        <w:jc w:val="center"/>
        <w:rPr>
          <w:rFonts w:ascii="AngsanaUPC" w:hAnsi="AngsanaUPC" w:cs="AngsanaUPC"/>
          <w:i/>
          <w:iCs/>
          <w:sz w:val="72"/>
          <w:szCs w:val="72"/>
        </w:rPr>
      </w:pPr>
      <w:proofErr w:type="gramStart"/>
      <w:r>
        <w:rPr>
          <w:rFonts w:ascii="AngsanaUPC" w:hAnsi="AngsanaUPC" w:cs="AngsanaUPC"/>
          <w:i/>
          <w:iCs/>
          <w:sz w:val="72"/>
          <w:szCs w:val="72"/>
        </w:rPr>
        <w:t>daughters</w:t>
      </w:r>
      <w:proofErr w:type="gramEnd"/>
      <w:r>
        <w:rPr>
          <w:rFonts w:ascii="AngsanaUPC" w:hAnsi="AngsanaUPC" w:cs="AngsanaUPC"/>
          <w:i/>
          <w:iCs/>
          <w:sz w:val="72"/>
          <w:szCs w:val="72"/>
        </w:rPr>
        <w:t>.</w:t>
      </w:r>
    </w:p>
    <w:p w:rsidR="00AE520D" w:rsidRDefault="00AE520D" w:rsidP="00AE520D">
      <w:pPr>
        <w:bidi w:val="0"/>
        <w:spacing w:line="520" w:lineRule="exact"/>
        <w:jc w:val="center"/>
        <w:rPr>
          <w:rFonts w:ascii="Times New Roman" w:hAnsi="Times New Roman" w:cs="Times New Roman"/>
          <w:sz w:val="34"/>
          <w:szCs w:val="34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E520D" w:rsidRDefault="00AE520D" w:rsidP="00AE520D">
      <w:pPr>
        <w:bidi w:val="0"/>
        <w:spacing w:line="5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E520D" w:rsidRDefault="00AE520D" w:rsidP="00AE520D">
      <w:pPr>
        <w:bidi w:val="0"/>
        <w:spacing w:line="520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520D" w:rsidRDefault="00AE520D" w:rsidP="00270B2B">
      <w:pPr>
        <w:bidi w:val="0"/>
        <w:spacing w:line="520" w:lineRule="exact"/>
        <w:jc w:val="center"/>
        <w:rPr>
          <w:rFonts w:ascii="Gabriola" w:hAnsi="Gabriola" w:cs="AngsanaUPC"/>
          <w:b/>
          <w:bCs/>
          <w:sz w:val="72"/>
          <w:szCs w:val="72"/>
        </w:rPr>
      </w:pPr>
      <w:r>
        <w:rPr>
          <w:rFonts w:ascii="Gabriola" w:hAnsi="Gabriola" w:cs="AngsanaUPC"/>
          <w:b/>
          <w:bCs/>
          <w:sz w:val="72"/>
          <w:szCs w:val="72"/>
        </w:rPr>
        <w:t>ACKNOWLEDGEMENTS</w:t>
      </w:r>
    </w:p>
    <w:p w:rsidR="00AE520D" w:rsidRDefault="00AE520D" w:rsidP="00270B2B">
      <w:pPr>
        <w:bidi w:val="0"/>
        <w:spacing w:line="520" w:lineRule="exact"/>
        <w:jc w:val="center"/>
        <w:rPr>
          <w:rFonts w:ascii="AngsanaUPC" w:hAnsi="AngsanaUPC" w:cs="AngsanaUPC"/>
          <w:sz w:val="28"/>
          <w:szCs w:val="28"/>
        </w:rPr>
      </w:pPr>
    </w:p>
    <w:p w:rsidR="00AE520D" w:rsidRDefault="00AE520D" w:rsidP="00270B2B">
      <w:pPr>
        <w:bidi w:val="0"/>
        <w:spacing w:line="520" w:lineRule="exact"/>
        <w:jc w:val="center"/>
        <w:rPr>
          <w:rFonts w:ascii="Gabriola" w:hAnsi="Gabriola" w:cs="AngsanaUPC"/>
          <w:sz w:val="72"/>
          <w:szCs w:val="72"/>
        </w:rPr>
      </w:pPr>
      <w:r>
        <w:rPr>
          <w:rFonts w:ascii="Gabriola" w:hAnsi="Gabriola" w:cs="AngsanaUPC"/>
          <w:sz w:val="72"/>
          <w:szCs w:val="72"/>
        </w:rPr>
        <w:t xml:space="preserve">I wish to express my sincere thanks and gratitude to my supervisor professor Mohamed Ali </w:t>
      </w:r>
      <w:proofErr w:type="spellStart"/>
      <w:r>
        <w:rPr>
          <w:rFonts w:ascii="Gabriola" w:hAnsi="Gabriola" w:cs="AngsanaUPC"/>
          <w:sz w:val="72"/>
          <w:szCs w:val="72"/>
        </w:rPr>
        <w:t>Bashier</w:t>
      </w:r>
      <w:proofErr w:type="spellEnd"/>
      <w:r>
        <w:rPr>
          <w:rFonts w:ascii="Gabriola" w:hAnsi="Gabriola" w:cs="AngsanaUPC"/>
          <w:sz w:val="72"/>
          <w:szCs w:val="72"/>
        </w:rPr>
        <w:t xml:space="preserve"> for his invaluable advice and </w:t>
      </w:r>
      <w:proofErr w:type="gramStart"/>
      <w:r>
        <w:rPr>
          <w:rFonts w:ascii="Gabriola" w:hAnsi="Gabriola" w:cs="AngsanaUPC"/>
          <w:sz w:val="72"/>
          <w:szCs w:val="72"/>
        </w:rPr>
        <w:t>continuous  help</w:t>
      </w:r>
      <w:proofErr w:type="gramEnd"/>
      <w:r>
        <w:rPr>
          <w:rFonts w:ascii="Gabriola" w:hAnsi="Gabriola" w:cs="AngsanaUPC"/>
          <w:sz w:val="72"/>
          <w:szCs w:val="72"/>
        </w:rPr>
        <w:t xml:space="preserve"> in completing the thesis .His inspiring  guidance was the real source of light while doing this thesis.</w:t>
      </w:r>
    </w:p>
    <w:p w:rsidR="00AE520D" w:rsidRDefault="00AE520D" w:rsidP="00270B2B">
      <w:pPr>
        <w:bidi w:val="0"/>
        <w:spacing w:line="520" w:lineRule="exact"/>
        <w:jc w:val="center"/>
        <w:rPr>
          <w:rFonts w:ascii="Gabriola" w:hAnsi="Gabriola" w:cs="AngsanaUPC"/>
          <w:sz w:val="72"/>
          <w:szCs w:val="72"/>
        </w:rPr>
      </w:pPr>
      <w:r>
        <w:rPr>
          <w:rFonts w:ascii="Gabriola" w:hAnsi="Gabriola" w:cs="AngsanaUPC"/>
          <w:sz w:val="72"/>
          <w:szCs w:val="72"/>
        </w:rPr>
        <w:t xml:space="preserve">I pay tribute to my </w:t>
      </w:r>
      <w:proofErr w:type="spellStart"/>
      <w:r>
        <w:rPr>
          <w:rFonts w:ascii="Gabriola" w:hAnsi="Gabriola" w:cs="AngsanaUPC"/>
          <w:sz w:val="72"/>
          <w:szCs w:val="72"/>
        </w:rPr>
        <w:t>cosubervisor</w:t>
      </w:r>
      <w:proofErr w:type="spellEnd"/>
      <w:r>
        <w:rPr>
          <w:rFonts w:ascii="Gabriola" w:hAnsi="Gabriola" w:cs="AngsanaUPC"/>
          <w:sz w:val="72"/>
          <w:szCs w:val="72"/>
        </w:rPr>
        <w:t xml:space="preserve"> </w:t>
      </w:r>
      <w:proofErr w:type="spellStart"/>
      <w:r>
        <w:rPr>
          <w:rFonts w:ascii="Gabriola" w:hAnsi="Gabriola" w:cs="AngsanaUPC"/>
          <w:sz w:val="72"/>
          <w:szCs w:val="72"/>
        </w:rPr>
        <w:t>Dr</w:t>
      </w:r>
      <w:proofErr w:type="spellEnd"/>
      <w:r>
        <w:rPr>
          <w:rFonts w:ascii="Gabriola" w:hAnsi="Gabriola" w:cs="AngsanaUPC"/>
          <w:sz w:val="72"/>
          <w:szCs w:val="72"/>
        </w:rPr>
        <w:t xml:space="preserve"> </w:t>
      </w:r>
      <w:proofErr w:type="spellStart"/>
      <w:r>
        <w:rPr>
          <w:rFonts w:ascii="Gabriola" w:hAnsi="Gabriola" w:cs="AngsanaUPC"/>
          <w:sz w:val="72"/>
          <w:szCs w:val="72"/>
        </w:rPr>
        <w:t>Belgiss</w:t>
      </w:r>
      <w:proofErr w:type="spellEnd"/>
      <w:proofErr w:type="gramStart"/>
      <w:r>
        <w:rPr>
          <w:rFonts w:ascii="Gabriola" w:hAnsi="Gabriola" w:cs="AngsanaUPC"/>
          <w:sz w:val="72"/>
          <w:szCs w:val="72"/>
        </w:rPr>
        <w:t>..</w:t>
      </w:r>
      <w:proofErr w:type="gramEnd"/>
    </w:p>
    <w:p w:rsidR="00AE520D" w:rsidRDefault="00AE520D" w:rsidP="00270B2B">
      <w:pPr>
        <w:bidi w:val="0"/>
        <w:spacing w:line="520" w:lineRule="exact"/>
        <w:jc w:val="center"/>
        <w:rPr>
          <w:rFonts w:ascii="Gabriola" w:hAnsi="Gabriola" w:cs="AngsanaUPC"/>
          <w:sz w:val="72"/>
          <w:szCs w:val="72"/>
        </w:rPr>
      </w:pPr>
      <w:r>
        <w:rPr>
          <w:rFonts w:ascii="Gabriola" w:hAnsi="Gabriola" w:cs="AngsanaUPC"/>
          <w:sz w:val="72"/>
          <w:szCs w:val="72"/>
        </w:rPr>
        <w:t>I would like to thank all teachers in the mathematics department as well as my colleagues for their encouragement and advice.</w:t>
      </w:r>
    </w:p>
    <w:p w:rsidR="00AE520D" w:rsidRDefault="00AE520D" w:rsidP="00270B2B">
      <w:pPr>
        <w:bidi w:val="0"/>
        <w:spacing w:line="520" w:lineRule="exact"/>
        <w:jc w:val="center"/>
        <w:rPr>
          <w:rFonts w:ascii="Gabriola" w:hAnsi="Gabriola" w:cs="AngsanaUPC"/>
          <w:sz w:val="72"/>
          <w:szCs w:val="72"/>
        </w:rPr>
      </w:pPr>
      <w:r>
        <w:rPr>
          <w:rFonts w:ascii="Gabriola" w:hAnsi="Gabriola" w:cs="AngsanaUPC"/>
          <w:sz w:val="72"/>
          <w:szCs w:val="72"/>
        </w:rPr>
        <w:t xml:space="preserve">Also my </w:t>
      </w:r>
      <w:proofErr w:type="gramStart"/>
      <w:r>
        <w:rPr>
          <w:rFonts w:ascii="Gabriola" w:hAnsi="Gabriola" w:cs="AngsanaUPC"/>
          <w:sz w:val="72"/>
          <w:szCs w:val="72"/>
        </w:rPr>
        <w:t>brothers ,</w:t>
      </w:r>
      <w:proofErr w:type="gramEnd"/>
      <w:r>
        <w:rPr>
          <w:rFonts w:ascii="Gabriola" w:hAnsi="Gabriola" w:cs="AngsanaUPC"/>
          <w:sz w:val="72"/>
          <w:szCs w:val="72"/>
        </w:rPr>
        <w:t xml:space="preserve"> sisters and their sons  and daughters were all kindly helpful to me . </w:t>
      </w:r>
      <w:proofErr w:type="gramStart"/>
      <w:r>
        <w:rPr>
          <w:rFonts w:ascii="Gabriola" w:hAnsi="Gabriola" w:cs="AngsanaUPC"/>
          <w:sz w:val="72"/>
          <w:szCs w:val="72"/>
        </w:rPr>
        <w:t>special</w:t>
      </w:r>
      <w:proofErr w:type="gramEnd"/>
      <w:r>
        <w:rPr>
          <w:rFonts w:ascii="Gabriola" w:hAnsi="Gabriola" w:cs="AngsanaUPC"/>
          <w:sz w:val="72"/>
          <w:szCs w:val="72"/>
        </w:rPr>
        <w:t xml:space="preserve"> thanks to </w:t>
      </w:r>
      <w:proofErr w:type="spellStart"/>
      <w:r>
        <w:rPr>
          <w:rFonts w:ascii="Gabriola" w:hAnsi="Gabriola" w:cs="AngsanaUPC"/>
          <w:sz w:val="72"/>
          <w:szCs w:val="72"/>
        </w:rPr>
        <w:t>Hussam</w:t>
      </w:r>
      <w:proofErr w:type="spellEnd"/>
      <w:r>
        <w:rPr>
          <w:rFonts w:ascii="Gabriola" w:hAnsi="Gabriola" w:cs="AngsanaUPC"/>
          <w:sz w:val="72"/>
          <w:szCs w:val="72"/>
        </w:rPr>
        <w:t xml:space="preserve"> and </w:t>
      </w:r>
      <w:proofErr w:type="spellStart"/>
      <w:r>
        <w:rPr>
          <w:rFonts w:ascii="Gabriola" w:hAnsi="Gabriola" w:cs="AngsanaUPC"/>
          <w:sz w:val="72"/>
          <w:szCs w:val="72"/>
        </w:rPr>
        <w:t>Nabeel</w:t>
      </w:r>
      <w:proofErr w:type="spellEnd"/>
      <w:r>
        <w:rPr>
          <w:rFonts w:ascii="Gabriola" w:hAnsi="Gabriola" w:cs="AngsanaUPC"/>
          <w:sz w:val="72"/>
          <w:szCs w:val="72"/>
        </w:rPr>
        <w:t xml:space="preserve"> </w:t>
      </w:r>
      <w:proofErr w:type="spellStart"/>
      <w:r>
        <w:rPr>
          <w:rFonts w:ascii="Gabriola" w:hAnsi="Gabriola" w:cs="AngsanaUPC"/>
          <w:sz w:val="72"/>
          <w:szCs w:val="72"/>
        </w:rPr>
        <w:t>Taha</w:t>
      </w:r>
      <w:proofErr w:type="spellEnd"/>
      <w:r>
        <w:rPr>
          <w:rFonts w:ascii="Gabriola" w:hAnsi="Gabriola" w:cs="AngsanaUPC"/>
          <w:sz w:val="72"/>
          <w:szCs w:val="72"/>
        </w:rPr>
        <w:t>.</w:t>
      </w:r>
    </w:p>
    <w:p w:rsidR="000014A3" w:rsidRDefault="007058D1" w:rsidP="00AE520D">
      <w:pPr>
        <w:bidi w:val="0"/>
      </w:pPr>
      <w:r w:rsidRPr="001D6A9A">
        <w:object w:dxaOrig="8306" w:dyaOrig="10023">
          <v:shape id="_x0000_i1028" type="#_x0000_t75" style="width:415.5pt;height:501pt" o:ole="">
            <v:imagedata r:id="rId7" o:title=""/>
          </v:shape>
          <o:OLEObject Type="Embed" ProgID="Word.Document.12" ShapeID="_x0000_i1028" DrawAspect="Content" ObjectID="_1511856357" r:id="rId8">
            <o:FieldCodes>\s</o:FieldCodes>
          </o:OLEObject>
        </w:object>
      </w:r>
    </w:p>
    <w:p w:rsidR="007058D1" w:rsidRDefault="007058D1" w:rsidP="007058D1">
      <w:pPr>
        <w:bidi w:val="0"/>
      </w:pPr>
    </w:p>
    <w:p w:rsidR="007058D1" w:rsidRDefault="007058D1" w:rsidP="007058D1">
      <w:pPr>
        <w:bidi w:val="0"/>
      </w:pPr>
    </w:p>
    <w:p w:rsidR="007058D1" w:rsidRDefault="007058D1" w:rsidP="007058D1">
      <w:pPr>
        <w:bidi w:val="0"/>
      </w:pPr>
    </w:p>
    <w:p w:rsidR="007058D1" w:rsidRDefault="007058D1" w:rsidP="007058D1">
      <w:pPr>
        <w:bidi w:val="0"/>
      </w:pPr>
    </w:p>
    <w:p w:rsidR="007058D1" w:rsidRPr="003754A4" w:rsidRDefault="007058D1" w:rsidP="007058D1">
      <w:pPr>
        <w:bidi w:val="0"/>
      </w:pPr>
      <w:r w:rsidRPr="007058D1">
        <w:object w:dxaOrig="8306" w:dyaOrig="5831">
          <v:shape id="_x0000_i1029" type="#_x0000_t75" style="width:415.5pt;height:291.75pt" o:ole="">
            <v:imagedata r:id="rId9" o:title=""/>
          </v:shape>
          <o:OLEObject Type="Embed" ProgID="Word.Document.12" ShapeID="_x0000_i1029" DrawAspect="Content" ObjectID="_1511856358" r:id="rId10">
            <o:FieldCodes>\s</o:FieldCodes>
          </o:OLEObject>
        </w:object>
      </w:r>
    </w:p>
    <w:sectPr w:rsidR="007058D1" w:rsidRPr="003754A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20"/>
    <w:rsid w:val="001D6A9A"/>
    <w:rsid w:val="00270B2B"/>
    <w:rsid w:val="002B1029"/>
    <w:rsid w:val="003754A4"/>
    <w:rsid w:val="003F0680"/>
    <w:rsid w:val="003F08C8"/>
    <w:rsid w:val="00457D20"/>
    <w:rsid w:val="0047182B"/>
    <w:rsid w:val="004F07E0"/>
    <w:rsid w:val="007058D1"/>
    <w:rsid w:val="00A65D85"/>
    <w:rsid w:val="00A7793F"/>
    <w:rsid w:val="00AE520D"/>
    <w:rsid w:val="00C10497"/>
    <w:rsid w:val="00D53B91"/>
    <w:rsid w:val="00D86566"/>
    <w:rsid w:val="00DF7390"/>
    <w:rsid w:val="00EE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E98C8616-C198-4B1E-859E-27B47774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48A"/>
    <w:pPr>
      <w:bidi/>
      <w:jc w:val="righ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248A"/>
    <w:pPr>
      <w:spacing w:after="0" w:line="240" w:lineRule="auto"/>
      <w:jc w:val="righ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package" Target="embeddings/Microsoft_Word_Document2.docx"/><Relationship Id="rId4" Type="http://schemas.openxmlformats.org/officeDocument/2006/relationships/image" Target="media/image1.jpeg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MRT</cp:lastModifiedBy>
  <cp:revision>17</cp:revision>
  <cp:lastPrinted>2015-11-18T06:57:00Z</cp:lastPrinted>
  <dcterms:created xsi:type="dcterms:W3CDTF">2015-11-18T06:16:00Z</dcterms:created>
  <dcterms:modified xsi:type="dcterms:W3CDTF">2015-12-17T08:19:00Z</dcterms:modified>
</cp:coreProperties>
</file>